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к проекту постановления Администрации городского округа города Калуги</w:t>
      </w:r>
    </w:p>
    <w:p>
      <w:pPr>
        <w:pStyle w:val="Subtitle"/>
        <w:spacing w:lineRule="auto" w:line="240" w:before="0" w:after="0"/>
        <w:ind w:hanging="0" w:right="432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«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zh-CN"/>
        </w:rPr>
        <w:t>Об утверждении административного регламента предоставления муниципальной услуги 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zh-CN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городского округа города Калуги, а также на посадку (взлет) на площадки, расположенные в границах территории городского округа Города Калуги, сведения о которых не опубликованы в документах аэронавигационной информации</w:t>
      </w:r>
      <w:bookmarkStart w:id="0" w:name="_Hlk71879448"/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»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left" w:pos="950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Данный проект постановления разработан в соответствии Федеральным законом  от 27.07.2010 № 210-ФЗ «Об организации предоставления государственных и муниципальных услуг», </w:t>
      </w:r>
      <w:hyperlink r:id="rId2">
        <w:r>
          <w:rPr>
            <w:rStyle w:val="Style9"/>
            <w:rFonts w:cs="Times New Roman" w:ascii="Times New Roman" w:hAnsi="Times New Roman"/>
            <w:sz w:val="24"/>
            <w:szCs w:val="24"/>
          </w:rPr>
          <w:t>статьями 3</w:t>
        </w:r>
      </w:hyperlink>
      <w:r>
        <w:rPr>
          <w:rFonts w:cs="Times New Roman" w:ascii="Times New Roman" w:hAnsi="Times New Roman"/>
          <w:sz w:val="24"/>
          <w:szCs w:val="24"/>
        </w:rPr>
        <w:t>1, 36 Устава городского округа города Калуги</w:t>
      </w:r>
      <w:r>
        <w:rPr>
          <w:rStyle w:val="FontStyle21"/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eastAsia="zh-CN"/>
        </w:rPr>
        <w:t>.</w:t>
      </w:r>
    </w:p>
    <w:p>
      <w:pPr>
        <w:pStyle w:val="Subtitle"/>
        <w:tabs>
          <w:tab w:val="clear" w:pos="708"/>
          <w:tab w:val="left" w:pos="570" w:leader="none"/>
          <w:tab w:val="right" w:pos="9490" w:leader="none"/>
        </w:tabs>
        <w:spacing w:lineRule="auto" w:line="276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 w:val="false"/>
          <w:bCs w:val="false"/>
          <w:sz w:val="24"/>
          <w:szCs w:val="24"/>
        </w:rPr>
        <w:t>Реализация представленного проекта постановления не потребует дополнительного финансирования из бюджета городского округа города Калуги Калужской области.</w:t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16"/>
          <w:szCs w:val="16"/>
          <w:lang w:eastAsia="zh-CN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zh-CN"/>
        </w:rPr>
        <w:t>Фролов А.И.</w:t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16"/>
          <w:szCs w:val="16"/>
          <w:lang w:eastAsia="zh-CN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zh-CN"/>
        </w:rPr>
        <w:t>70-11-34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4"/>
      <w:szCs w:val="24"/>
    </w:rPr>
  </w:style>
  <w:style w:type="character" w:styleId="Hyperlink" w:customStyle="1">
    <w:name w:val="Hyperlink"/>
    <w:rPr>
      <w:color w:val="000080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56b43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2807b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56b4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8D22E8391BB4A60AB2E701BB9E2D7A33EEF00C94E7CEBA289D623E0037B8164664B5DCCB2627F8CEC380D03B780D48C61A0D186C916EBFBEA6CC219LEQC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LibreOffice/25.8.4.2$Windows_X86_64 LibreOffice_project/290daaa01b999472f0c7a3890eb6a550fd74c6df</Application>
  <AppVersion>15.0000</AppVersion>
  <Pages>1</Pages>
  <Words>125</Words>
  <Characters>963</Characters>
  <CharactersWithSpaces>1083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2022-07-20T09:02:00Z</dcterms:created>
  <dc:creator>Латыш Елена Викторовна</dc:creator>
  <dc:description/>
  <dc:language>ru-RU</dc:language>
  <cp:lastModifiedBy/>
  <cp:lastPrinted>2022-07-20T09:01:00Z</cp:lastPrinted>
  <dcterms:modified xsi:type="dcterms:W3CDTF">2026-03-03T11:53:44Z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