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98" w:rsidRDefault="000D7898">
      <w:pPr>
        <w:pStyle w:val="ConsPlusNormal"/>
        <w:spacing w:before="280"/>
        <w:jc w:val="right"/>
      </w:pPr>
      <w:bookmarkStart w:id="0" w:name="_GoBack"/>
      <w:bookmarkEnd w:id="0"/>
      <w:r>
        <w:t>Приложение N 1</w:t>
      </w:r>
    </w:p>
    <w:p w:rsidR="000D7898" w:rsidRDefault="000D7898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Приказу</w:t>
        </w:r>
      </w:hyperlink>
      <w:r>
        <w:t xml:space="preserve"> ФНС России</w:t>
      </w:r>
    </w:p>
    <w:p w:rsidR="000D7898" w:rsidRDefault="000D7898">
      <w:pPr>
        <w:pStyle w:val="ConsPlusNormal"/>
        <w:jc w:val="right"/>
      </w:pPr>
      <w:r>
        <w:t>от 31.08.2020 N ЕД-7-14/617@</w:t>
      </w:r>
    </w:p>
    <w:p w:rsidR="000D7898" w:rsidRDefault="000D7898">
      <w:pPr>
        <w:pStyle w:val="ConsPlusNormal"/>
        <w:ind w:firstLine="540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│0│0│1│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││7000││2010││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Форма по КНД 1111501                                         </w:t>
      </w:r>
      <w:hyperlink r:id="rId6">
        <w:r>
          <w:rPr>
            <w:color w:val="0000FF"/>
            <w:sz w:val="18"/>
          </w:rPr>
          <w:t>Форма N Р11001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Заявление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о государственной регистрации юридического лица при создании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1. Наименование юридического лица на русском языке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Полное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│А│В│Т│О│Н│О│М│Н│А│Я│ │Н│Е│К│О│М│</w:t>
      </w:r>
      <w:proofErr w:type="gramStart"/>
      <w:r>
        <w:rPr>
          <w:sz w:val="18"/>
        </w:rPr>
        <w:t>М</w:t>
      </w:r>
      <w:proofErr w:type="gramEnd"/>
      <w:r>
        <w:rPr>
          <w:sz w:val="18"/>
        </w:rPr>
        <w:t>│Е│Р│Ч│Е│С│К│А│Я│ │О│Р│Г│А│Н│И│З│А│Ц│И│Я│ │"│Э│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│Т│А│Л│О│Н│"│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Сокращенное</w:t>
      </w:r>
      <w:proofErr w:type="gramEnd"/>
      <w:r>
        <w:rPr>
          <w:sz w:val="18"/>
        </w:rPr>
        <w:t xml:space="preserve"> (при наличии)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│А│Н│О│ │"│Э│Т│А│Л│О│Н│"│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2. Сведения  о  налич</w:t>
      </w:r>
      <w:proofErr w:type="gramStart"/>
      <w:r>
        <w:rPr>
          <w:sz w:val="18"/>
        </w:rPr>
        <w:t>ии  у ю</w:t>
      </w:r>
      <w:proofErr w:type="gramEnd"/>
      <w:r>
        <w:rPr>
          <w:sz w:val="18"/>
        </w:rPr>
        <w:t>ридического лица наименования на языках народов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Российской Федерации и (или) на иностранных языках </w:t>
      </w:r>
      <w:hyperlink w:anchor="P65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  <w:r>
        <w:rPr>
          <w:sz w:val="18"/>
        </w:rPr>
        <w:t>┌─┬─┬─┐  ┌─┬─┬─┐  ┌─┬─┬─┐  ┌─┬─┬─┐  ┌─┬─┬─┐  ┌─┬─┬─┐  ┌─┬─┬─┐  ┌─┬─┬─┐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 │ │ │ │  │ │ │ │  │ │ │ │  │ │ │ │  │ │ │ │  │ │ │ │  │ │ │ │ 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└─┴─┴─┘  └─┴─┴─┘  └─┴─┴─┘  └─┴─┴─┘  └─┴─┴─┘  └─┴─┴─┘  └─┴─┴─┘  └─┴─┴─┘  └─┴─┴─┘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┌─┬─┬─┐  ┌─┬─┬─┐  ┌─┬─┬─┐  ┌─┬─┬─┐  ┌─┬─┬─┐  ┌─┬─┬─┐  ┌─┬─┬─┐  ┌─┬─┬─┐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 │ │ │ │  │ │ │ │  │ │ │ │  │ │ │ │  │ │ │ │  │ │ │ │  │ │ │ │ 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└─┴─┴─┘  └─┴─┴─┘  └─┴─┴─┘  └─┴─┴─┘  └─┴─┴─┘  └─┴─┴─┘  └─┴─┴─┘  └─┴─┴─┘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---------------------------------------------------------------------------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Для служебных отметок регистрирующего органа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1" w:name="P65"/>
      <w:bookmarkEnd w:id="1"/>
      <w:r>
        <w:rPr>
          <w:sz w:val="18"/>
        </w:rPr>
        <w:t xml:space="preserve">    &lt;1</w:t>
      </w:r>
      <w:proofErr w:type="gramStart"/>
      <w:r>
        <w:rPr>
          <w:sz w:val="18"/>
        </w:rPr>
        <w:t>&gt;  У</w:t>
      </w:r>
      <w:proofErr w:type="gramEnd"/>
      <w:r>
        <w:rPr>
          <w:sz w:val="18"/>
        </w:rPr>
        <w:t>казываются  коды  языков  народов  Российской  Федерации  и (или)</w:t>
      </w:r>
    </w:p>
    <w:p w:rsidR="000D7898" w:rsidRDefault="000D7898">
      <w:pPr>
        <w:pStyle w:val="ConsPlusNonformat"/>
        <w:jc w:val="both"/>
      </w:pPr>
      <w:r>
        <w:rPr>
          <w:sz w:val="18"/>
        </w:rPr>
        <w:t>иностранных языков по Общероссийскому классификатору информации о населении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(ОКИН </w:t>
      </w:r>
      <w:proofErr w:type="gramStart"/>
      <w:r>
        <w:rPr>
          <w:sz w:val="18"/>
        </w:rPr>
        <w:t>ОК</w:t>
      </w:r>
      <w:proofErr w:type="gramEnd"/>
      <w:r>
        <w:rPr>
          <w:sz w:val="18"/>
        </w:rPr>
        <w:t xml:space="preserve"> 018-2014 </w:t>
      </w:r>
      <w:hyperlink r:id="rId7">
        <w:r>
          <w:rPr>
            <w:color w:val="0000FF"/>
            <w:sz w:val="18"/>
          </w:rPr>
          <w:t>фасет 04</w:t>
        </w:r>
      </w:hyperlink>
      <w:r>
        <w:rPr>
          <w:sz w:val="18"/>
        </w:rPr>
        <w:t xml:space="preserve">). При указании </w:t>
      </w:r>
      <w:hyperlink r:id="rId8">
        <w:r>
          <w:rPr>
            <w:color w:val="0000FF"/>
            <w:sz w:val="18"/>
          </w:rPr>
          <w:t>кода 016</w:t>
        </w:r>
      </w:hyperlink>
      <w:r>
        <w:rPr>
          <w:sz w:val="18"/>
        </w:rPr>
        <w:t xml:space="preserve"> заполняется </w:t>
      </w:r>
      <w:hyperlink r:id="rId9">
        <w:r>
          <w:rPr>
            <w:color w:val="0000FF"/>
            <w:sz w:val="18"/>
          </w:rPr>
          <w:t>показатель</w:t>
        </w:r>
      </w:hyperlink>
    </w:p>
    <w:p w:rsidR="000D7898" w:rsidRDefault="000D7898">
      <w:pPr>
        <w:pStyle w:val="ConsPlusNonformat"/>
        <w:jc w:val="both"/>
      </w:pPr>
      <w:r>
        <w:rPr>
          <w:sz w:val="18"/>
        </w:rPr>
        <w:t>"Наименование юридического лица на английском языке".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│0│0│2│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││7000││2027││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Наименование юридического лица на английском языке </w:t>
      </w:r>
      <w:hyperlink w:anchor="P150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Полное</w:t>
      </w:r>
      <w:proofErr w:type="gramEnd"/>
      <w:r>
        <w:rPr>
          <w:sz w:val="18"/>
        </w:rPr>
        <w:t xml:space="preserve"> (при наличии)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Сокращенное</w:t>
      </w:r>
      <w:proofErr w:type="gramEnd"/>
      <w:r>
        <w:rPr>
          <w:sz w:val="18"/>
        </w:rPr>
        <w:t xml:space="preserve"> (при наличии)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3. Место нахождения юридического лица </w:t>
      </w:r>
      <w:hyperlink w:anchor="P152">
        <w:r>
          <w:rPr>
            <w:color w:val="0000FF"/>
            <w:sz w:val="18"/>
          </w:rPr>
          <w:t>&lt;2&gt;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Субъект Российской Федерации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код │7│7│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└─┴─┘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Муниципальный  район  -  1/городской  округ  - 2/внутригородская территория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>города федерального значения - 3/муниципальный округ - 4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вид │ │              наименование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Городское  поселение  -  1/сельское  поселение - 2/межселенная территория </w:t>
      </w:r>
      <w:proofErr w:type="gramStart"/>
      <w:r>
        <w:rPr>
          <w:sz w:val="18"/>
        </w:rPr>
        <w:t>в</w:t>
      </w:r>
      <w:proofErr w:type="gramEnd"/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составе</w:t>
      </w:r>
      <w:proofErr w:type="gramEnd"/>
      <w:r>
        <w:rPr>
          <w:sz w:val="18"/>
        </w:rPr>
        <w:t xml:space="preserve"> муниципального района - 3/внутригородской район городского округа -</w:t>
      </w:r>
    </w:p>
    <w:p w:rsidR="000D7898" w:rsidRDefault="000D7898">
      <w:pPr>
        <w:pStyle w:val="ConsPlusNonformat"/>
        <w:jc w:val="both"/>
      </w:pPr>
      <w:r>
        <w:rPr>
          <w:sz w:val="18"/>
        </w:rPr>
        <w:t>4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вид │ │              наименование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Насел</w:t>
      </w:r>
      <w:proofErr w:type="gramStart"/>
      <w:r>
        <w:rPr>
          <w:sz w:val="18"/>
        </w:rPr>
        <w:t>е</w:t>
      </w:r>
      <w:proofErr w:type="spellEnd"/>
      <w:r>
        <w:rPr>
          <w:sz w:val="18"/>
        </w:rPr>
        <w:t>-</w:t>
      </w:r>
      <w:proofErr w:type="gramEnd"/>
      <w:r>
        <w:rPr>
          <w:sz w:val="18"/>
        </w:rPr>
        <w:t xml:space="preserve">     ┌─┬─┬─┬─┬─┬─┬─┬─┬─┬─┐ </w:t>
      </w:r>
      <w:proofErr w:type="spellStart"/>
      <w:r>
        <w:rPr>
          <w:sz w:val="18"/>
        </w:rPr>
        <w:t>наиме</w:t>
      </w:r>
      <w:proofErr w:type="spellEnd"/>
      <w:r>
        <w:rPr>
          <w:sz w:val="18"/>
        </w:rPr>
        <w:t>-  ┌─┬─┬─┬─┬─┬─┬─┬─┬─┬─┬─┬─┬─┬─┬─┬─┬─┬─┬─┐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нный</w:t>
      </w:r>
      <w:proofErr w:type="spellEnd"/>
      <w:r>
        <w:rPr>
          <w:sz w:val="18"/>
        </w:rPr>
        <w:t xml:space="preserve">    вид │ │ │ │ │ │ │ │ │ │ │ </w:t>
      </w:r>
      <w:proofErr w:type="spellStart"/>
      <w:r>
        <w:rPr>
          <w:sz w:val="18"/>
        </w:rPr>
        <w:t>нование</w:t>
      </w:r>
      <w:proofErr w:type="spellEnd"/>
      <w:r>
        <w:rPr>
          <w:sz w:val="18"/>
        </w:rPr>
        <w:t xml:space="preserve">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пункт       └─┴─┴─┴─┴─┴─┴─┴─┴─┴─┘         └─┴─┴─┴─┴─┴─┴─┴─┴─┴─┴─┴─┴─┴─┴─┴─┴─┴─┴─┘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(город,     ┌─┬─┬─┬─┬─┬─┬─┬─┬─┬─┬─┬─┬─┬─┬─┬─┬─┬─┬─┬─┬─┬─┬─┬─┬─┬─┬─┬─┬─┬─┬─┬─┬─┬─┐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>деревня,   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село        └─┴─┴─┴─┴─┴─┴─┴─┴─┴─┴─┴─┴─┴─┴─┴─┴─┴─┴─┴─┴─┴─┴─┴─┴─┴─┴─┴─┴─┴─┴─┴─┴─┴─┘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и прочее)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2" w:name="P150"/>
      <w:bookmarkEnd w:id="2"/>
      <w:r>
        <w:rPr>
          <w:sz w:val="18"/>
        </w:rPr>
        <w:t xml:space="preserve">    &lt;1</w:t>
      </w:r>
      <w:proofErr w:type="gramStart"/>
      <w:r>
        <w:rPr>
          <w:sz w:val="18"/>
        </w:rPr>
        <w:t>&gt;  У</w:t>
      </w:r>
      <w:proofErr w:type="gramEnd"/>
      <w:r>
        <w:rPr>
          <w:sz w:val="18"/>
        </w:rPr>
        <w:t>казывается  при проставлении в пункте 2 настоящего заявления кода</w:t>
      </w:r>
    </w:p>
    <w:p w:rsidR="000D7898" w:rsidRDefault="000D7898">
      <w:pPr>
        <w:pStyle w:val="ConsPlusNonformat"/>
        <w:jc w:val="both"/>
      </w:pPr>
      <w:r>
        <w:rPr>
          <w:sz w:val="18"/>
        </w:rPr>
        <w:t>016.</w:t>
      </w:r>
    </w:p>
    <w:p w:rsidR="000D7898" w:rsidRDefault="000D7898">
      <w:pPr>
        <w:pStyle w:val="ConsPlusNonformat"/>
        <w:jc w:val="both"/>
      </w:pPr>
      <w:bookmarkStart w:id="3" w:name="P152"/>
      <w:bookmarkEnd w:id="3"/>
      <w:r>
        <w:rPr>
          <w:sz w:val="18"/>
        </w:rPr>
        <w:t xml:space="preserve">    &lt;2&gt; Элементы места нахождения указываются в соответствии со сведениями,</w:t>
      </w:r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содержащимися</w:t>
      </w:r>
      <w:proofErr w:type="gramEnd"/>
      <w:r>
        <w:rPr>
          <w:sz w:val="18"/>
        </w:rPr>
        <w:t xml:space="preserve"> в Государственном адресном реестре.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│0│0│3│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││7000││2034││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4.  Адрес  юридического  лица в пределах места нахождения юридического лица</w:t>
      </w:r>
    </w:p>
    <w:p w:rsidR="000D7898" w:rsidRDefault="00F11CEA">
      <w:pPr>
        <w:pStyle w:val="ConsPlusNonformat"/>
        <w:jc w:val="both"/>
      </w:pPr>
      <w:hyperlink w:anchor="P241">
        <w:r w:rsidR="000D7898"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Субъект Российской Федерации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код │7│7│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└─┴─┘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Муниципальный  район  -  1/городской  округ  - 2/внутригородская территория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>города федерального значения - 3/муниципальный округ - 4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вид │3│              наименование │М│У│Н│И│</w:t>
      </w:r>
      <w:proofErr w:type="gramStart"/>
      <w:r>
        <w:rPr>
          <w:sz w:val="18"/>
        </w:rPr>
        <w:t>Ц</w:t>
      </w:r>
      <w:proofErr w:type="gramEnd"/>
      <w:r>
        <w:rPr>
          <w:sz w:val="18"/>
        </w:rPr>
        <w:t>│И│П│А│Л│Ь│Н│Ы│Й│ │О│К│Р│У│Г│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З</w:t>
      </w:r>
      <w:proofErr w:type="gramEnd"/>
      <w:r>
        <w:rPr>
          <w:sz w:val="18"/>
        </w:rPr>
        <w:t>│Ю│З│И│Н│О│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Городское  поселение  -  1/сельское  поселение - 2/межселенная территория </w:t>
      </w:r>
      <w:proofErr w:type="gramStart"/>
      <w:r>
        <w:rPr>
          <w:sz w:val="18"/>
        </w:rPr>
        <w:t>в</w:t>
      </w:r>
      <w:proofErr w:type="gramEnd"/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составе</w:t>
      </w:r>
      <w:proofErr w:type="gramEnd"/>
      <w:r>
        <w:rPr>
          <w:sz w:val="18"/>
        </w:rPr>
        <w:t xml:space="preserve"> муниципального района - 3/внутригородской район городского округа -</w:t>
      </w:r>
    </w:p>
    <w:p w:rsidR="000D7898" w:rsidRDefault="000D7898">
      <w:pPr>
        <w:pStyle w:val="ConsPlusNonformat"/>
        <w:jc w:val="both"/>
      </w:pPr>
      <w:r>
        <w:rPr>
          <w:sz w:val="18"/>
        </w:rPr>
        <w:t>4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вид │ │              наименование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Насел</w:t>
      </w:r>
      <w:proofErr w:type="gramStart"/>
      <w:r>
        <w:rPr>
          <w:sz w:val="18"/>
        </w:rPr>
        <w:t>е</w:t>
      </w:r>
      <w:proofErr w:type="spellEnd"/>
      <w:r>
        <w:rPr>
          <w:sz w:val="18"/>
        </w:rPr>
        <w:t>-</w:t>
      </w:r>
      <w:proofErr w:type="gramEnd"/>
      <w:r>
        <w:rPr>
          <w:sz w:val="18"/>
        </w:rPr>
        <w:t xml:space="preserve">     ┌─┬─┬─┬─┬─┬─┬─┬─┬─┬─┐ </w:t>
      </w:r>
      <w:proofErr w:type="spellStart"/>
      <w:r>
        <w:rPr>
          <w:sz w:val="18"/>
        </w:rPr>
        <w:t>наиме</w:t>
      </w:r>
      <w:proofErr w:type="spellEnd"/>
      <w:r>
        <w:rPr>
          <w:sz w:val="18"/>
        </w:rPr>
        <w:t>-  ┌─┬─┬─┬─┬─┬─┬─┬─┬─┬─┬─┬─┬─┬─┬─┬─┬─┬─┬─┐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нный</w:t>
      </w:r>
      <w:proofErr w:type="spellEnd"/>
      <w:r>
        <w:rPr>
          <w:sz w:val="18"/>
        </w:rPr>
        <w:t xml:space="preserve">    вид │ │ │ │ │ │ │ │ │ │ │ </w:t>
      </w:r>
      <w:proofErr w:type="spellStart"/>
      <w:r>
        <w:rPr>
          <w:sz w:val="18"/>
        </w:rPr>
        <w:t>нование</w:t>
      </w:r>
      <w:proofErr w:type="spellEnd"/>
      <w:r>
        <w:rPr>
          <w:sz w:val="18"/>
        </w:rPr>
        <w:t xml:space="preserve">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пункт       └─┴─┴─┴─┴─┴─┴─┴─┴─┴─┘         └─┴─┴─┴─┴─┴─┴─┴─┴─┴─┴─┴─┴─┴─┴─┴─┴─┴─┴─┘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(город,     ┌─┬─┬─┬─┬─┬─┬─┬─┬─┬─┬─┬─┬─┬─┬─┬─┬─┬─┬─┬─┬─┬─┬─┬─┬─┬─┬─┬─┬─┬─┬─┬─┬─┬─┐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>деревня,   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село        └─┴─┴─┴─┴─┴─┴─┴─┴─┴─┴─┴─┴─┴─┴─┴─┴─┴─┴─┴─┴─┴─┴─┴─┴─┴─┴─┴─┴─┴─┴─┴─┴─┴─┘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и прочее)</w:t>
      </w:r>
    </w:p>
    <w:p w:rsidR="000D7898" w:rsidRDefault="000D7898">
      <w:pPr>
        <w:pStyle w:val="ConsPlusNonformat"/>
        <w:jc w:val="both"/>
      </w:pPr>
      <w:r>
        <w:rPr>
          <w:sz w:val="18"/>
        </w:rPr>
        <w:t>Элемент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план</w:t>
      </w:r>
      <w:proofErr w:type="gramStart"/>
      <w:r>
        <w:rPr>
          <w:sz w:val="18"/>
        </w:rPr>
        <w:t>и</w:t>
      </w:r>
      <w:proofErr w:type="spellEnd"/>
      <w:r>
        <w:rPr>
          <w:sz w:val="18"/>
        </w:rPr>
        <w:t>-</w:t>
      </w:r>
      <w:proofErr w:type="gramEnd"/>
      <w:r>
        <w:rPr>
          <w:sz w:val="18"/>
        </w:rPr>
        <w:t xml:space="preserve">      ┌─┬─┬─┬─┬─┬─┬─┬─┬─┬─┐ </w:t>
      </w:r>
      <w:proofErr w:type="spellStart"/>
      <w:r>
        <w:rPr>
          <w:sz w:val="18"/>
        </w:rPr>
        <w:t>наиме</w:t>
      </w:r>
      <w:proofErr w:type="spellEnd"/>
      <w:r>
        <w:rPr>
          <w:sz w:val="18"/>
        </w:rPr>
        <w:t>-  ┌─┬─┬─┬─┬─┬─┬─┬─┬─┬─┬─┬─┬─┬─┬─┬─┬─┬─┬─┐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рово</w:t>
      </w:r>
      <w:proofErr w:type="gramStart"/>
      <w:r>
        <w:rPr>
          <w:sz w:val="18"/>
        </w:rPr>
        <w:t>ч</w:t>
      </w:r>
      <w:proofErr w:type="spellEnd"/>
      <w:r>
        <w:rPr>
          <w:sz w:val="18"/>
        </w:rPr>
        <w:t>-</w:t>
      </w:r>
      <w:proofErr w:type="gramEnd"/>
      <w:r>
        <w:rPr>
          <w:sz w:val="18"/>
        </w:rPr>
        <w:t xml:space="preserve">  тип │ │ │ │ │ │ │ │ │ │ │ </w:t>
      </w:r>
      <w:proofErr w:type="spellStart"/>
      <w:r>
        <w:rPr>
          <w:sz w:val="18"/>
        </w:rPr>
        <w:t>нование</w:t>
      </w:r>
      <w:proofErr w:type="spellEnd"/>
      <w:r>
        <w:rPr>
          <w:sz w:val="18"/>
        </w:rPr>
        <w:t xml:space="preserve">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ной -       └─┴─┴─┴─┴─┴─┴─┴─┴─┴─┘         └─┴─┴─┴─┴─┴─┴─┴─┴─┴─┴─┴─┴─┴─┴─┴─┴─┴─┴─┘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культуры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lastRenderedPageBreak/>
        <w:t>Элемент</w:t>
      </w:r>
    </w:p>
    <w:p w:rsidR="000D7898" w:rsidRDefault="000D7898">
      <w:pPr>
        <w:pStyle w:val="ConsPlusNonformat"/>
        <w:jc w:val="both"/>
      </w:pPr>
      <w:r>
        <w:rPr>
          <w:sz w:val="18"/>
        </w:rPr>
        <w:t>уличн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    ┌─┬─┬─┬─┬─┬─┬─┬─┬─┬─┐ </w:t>
      </w:r>
      <w:proofErr w:type="spellStart"/>
      <w:r>
        <w:rPr>
          <w:sz w:val="18"/>
        </w:rPr>
        <w:t>наиме</w:t>
      </w:r>
      <w:proofErr w:type="spellEnd"/>
      <w:r>
        <w:rPr>
          <w:sz w:val="18"/>
        </w:rPr>
        <w:t>-  ┌─┬─┬─┬─┬─┬─┬─┬─┬─┬─┬─┬─┬─┬─┬─┬─┬─┬─┬─┐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дорож</w:t>
      </w:r>
      <w:proofErr w:type="spellEnd"/>
      <w:r>
        <w:rPr>
          <w:sz w:val="18"/>
        </w:rPr>
        <w:t>-  тип</w:t>
      </w:r>
      <w:proofErr w:type="gramStart"/>
      <w:r>
        <w:rPr>
          <w:sz w:val="18"/>
        </w:rPr>
        <w:t xml:space="preserve"> │У</w:t>
      </w:r>
      <w:proofErr w:type="gramEnd"/>
      <w:r>
        <w:rPr>
          <w:sz w:val="18"/>
        </w:rPr>
        <w:t xml:space="preserve">│Л│.│ │ │ │ │ │ │ │ </w:t>
      </w:r>
      <w:proofErr w:type="spellStart"/>
      <w:r>
        <w:rPr>
          <w:sz w:val="18"/>
        </w:rPr>
        <w:t>нование</w:t>
      </w:r>
      <w:proofErr w:type="spellEnd"/>
      <w:r>
        <w:rPr>
          <w:sz w:val="18"/>
        </w:rPr>
        <w:t xml:space="preserve"> │О│Д│Е│С│С│К│А│Я│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ной сети    └─┴─┴─┴─┴─┴─┴─┴─┴─┴─┘         └─┴─┴─┴─┴─┴─┴─┴─┴─┴─┴─┴─┴─┴─┴─┴─┴─┴─┴─┘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│    ┌─┬─┬─┬─┬─┬─┬─┬─┬─┬─┐       ┌─┬─┬─┬─┬─┬─┬─┬─┬─┬─┬─┬─┬─┬─┬─┬─┬─┬─┬─┬─┐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│тип</w:t>
      </w:r>
      <w:proofErr w:type="gramStart"/>
      <w:r>
        <w:rPr>
          <w:sz w:val="18"/>
        </w:rPr>
        <w:t xml:space="preserve"> │Д</w:t>
      </w:r>
      <w:proofErr w:type="gramEnd"/>
      <w:r>
        <w:rPr>
          <w:sz w:val="18"/>
        </w:rPr>
        <w:t>│.│ │ │ │ │ │ │ │ │ номер │9│0│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│    └─┴─┴─┴─┴─┴─┴─┴─┴─┴─┘       └─┴─┴─┴─┴─┴─┴─┴─┴─┴─┴─┴─┴─┴─┴─┴─┴─┴─┴─┴─┘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Здание/│    ┌─┬─┬─┬─┬─┬─┬─┬─┬─┬─┐       ┌─┬─┬─┬─┬─┬─┬─┬─┬─┬─┬─┬─┬─┬─┬─┬─┬─┬─┬─┬─┐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соору</w:t>
      </w:r>
      <w:proofErr w:type="spellEnd"/>
      <w:r>
        <w:rPr>
          <w:sz w:val="18"/>
        </w:rPr>
        <w:t>- │тип</w:t>
      </w:r>
      <w:proofErr w:type="gramStart"/>
      <w:r>
        <w:rPr>
          <w:sz w:val="18"/>
        </w:rPr>
        <w:t xml:space="preserve"> │К</w:t>
      </w:r>
      <w:proofErr w:type="gramEnd"/>
      <w:r>
        <w:rPr>
          <w:sz w:val="18"/>
        </w:rPr>
        <w:t>│.│ │ │ │ │ │ │ │ │ номер │2│ │ │ │ │ │ │ │ │ │ │ │ │ │ │ │ │ │ │ │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жение</w:t>
      </w:r>
      <w:proofErr w:type="spellEnd"/>
      <w:r>
        <w:rPr>
          <w:sz w:val="18"/>
        </w:rPr>
        <w:t xml:space="preserve">  │    └─┴─┴─┴─┴─┴─┴─┴─┴─┴─┘       └─┴─┴─┴─┴─┴─┴─┴─┴─┴─┴─┴─┴─┴─┴─┴─┴─┴─┴─┴─┘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│    ┌─┬─┬─┬─┬─┬─┬─┬─┬─┬─┐       ┌─┬─┬─┬─┬─┬─┬─┬─┬─┬─┬─┬─┬─┬─┬─┬─┬─┬─┬─┬─┐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│тип │ │ │ │ │ │ │ │ │ │ │ номер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│    └─┴─┴─┴─┴─┴─┴─┴─┴─┴─┘       └─┴─┴─┴─┴─┴─┴─┴─┴─┴─┴─┴─┴─┴─┴─┴─┴─┴─┴─┴─┘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Помеще</w:t>
      </w:r>
      <w:proofErr w:type="spellEnd"/>
      <w:r>
        <w:rPr>
          <w:sz w:val="18"/>
        </w:rPr>
        <w:t>-     ┌─┬─┬─┬─┬─┬─┬─┬─┬─┬─┐       ┌─┬─┬─┬─┬─┬─┬─┬─┬─┬─┬─┬─┬─┬─┬─┬─┬─┬─┬─┬─┐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ние</w:t>
      </w:r>
      <w:proofErr w:type="spellEnd"/>
      <w:r>
        <w:rPr>
          <w:sz w:val="18"/>
        </w:rPr>
        <w:t xml:space="preserve"> в   тип</w:t>
      </w:r>
      <w:proofErr w:type="gramStart"/>
      <w:r>
        <w:rPr>
          <w:sz w:val="18"/>
        </w:rPr>
        <w:t xml:space="preserve"> │О</w:t>
      </w:r>
      <w:proofErr w:type="gramEnd"/>
      <w:r>
        <w:rPr>
          <w:sz w:val="18"/>
        </w:rPr>
        <w:t>│Ф│И│С│ │ │ │ │ │ │ номер │3│8│9│ │ │ │ │ │ │ │ │ │ │ │ │ │ │ │ │ │</w:t>
      </w:r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пределах</w:t>
      </w:r>
      <w:proofErr w:type="gramEnd"/>
      <w:r>
        <w:rPr>
          <w:sz w:val="18"/>
        </w:rPr>
        <w:t xml:space="preserve">    └─┴─┴─┴─┴─┴─┴─┴─┴─┴─┘       └─┴─┴─┴─┴─┴─┴─┴─┴─┴─┴─┴─┴─┴─┴─┴─┴─┴─┴─┴─┘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здания,  (квартира, офис и прочее)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сооруже</w:t>
      </w:r>
      <w:proofErr w:type="spellEnd"/>
      <w:r>
        <w:rPr>
          <w:sz w:val="18"/>
        </w:rPr>
        <w:t>-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ния</w:t>
      </w:r>
      <w:proofErr w:type="spellEnd"/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Помеще</w:t>
      </w:r>
      <w:proofErr w:type="spellEnd"/>
      <w:r>
        <w:rPr>
          <w:sz w:val="18"/>
        </w:rPr>
        <w:t>-     ┌─┬─┬─┬─┬─┬─┬─┬─┬─┬─┐       ┌─┬─┬─┬─┬─┬─┬─┬─┬─┬─┬─┬─┬─┬─┬─┬─┬─┬─┬─┬─┐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proofErr w:type="spellStart"/>
      <w:r>
        <w:rPr>
          <w:sz w:val="18"/>
        </w:rPr>
        <w:t>ние</w:t>
      </w:r>
      <w:proofErr w:type="spellEnd"/>
      <w:r>
        <w:rPr>
          <w:sz w:val="18"/>
        </w:rPr>
        <w:t xml:space="preserve"> в   тип │ │ │ │ │ │ │ │ │ │ │ номер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пределах</w:t>
      </w:r>
      <w:proofErr w:type="gramEnd"/>
      <w:r>
        <w:rPr>
          <w:sz w:val="18"/>
        </w:rPr>
        <w:t xml:space="preserve">    └─┴─┴─┴─┴─┴─┴─┴─┴─┴─┘       └─┴─┴─┴─┴─┴─┴─┴─┴─┴─┴─┴─┴─┴─┴─┴─┴─┴─┴─┴─┘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квартиры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4" w:name="P241"/>
      <w:bookmarkEnd w:id="4"/>
      <w:r>
        <w:rPr>
          <w:sz w:val="18"/>
        </w:rPr>
        <w:t xml:space="preserve">    &lt;1&gt;   Элементы   адреса   указываются  в  соответствии  со  сведениями,</w:t>
      </w:r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содержащимися</w:t>
      </w:r>
      <w:proofErr w:type="gramEnd"/>
      <w:r>
        <w:rPr>
          <w:sz w:val="18"/>
        </w:rPr>
        <w:t xml:space="preserve"> в Государственном адресном реестре.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│0│0│4│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││7000││2041││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5. Адрес электронной почты юридического лица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│I│T│A│L│O│N│K│O│M│P│N│I│@│O│I│L│.│R│U│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6. Размер уставного капитала - 1/складочного капитала - 2/уставного фонда -</w:t>
      </w:r>
    </w:p>
    <w:p w:rsidR="000D7898" w:rsidRDefault="000D7898">
      <w:pPr>
        <w:pStyle w:val="ConsPlusNonformat"/>
        <w:jc w:val="both"/>
      </w:pPr>
      <w:r>
        <w:rPr>
          <w:sz w:val="18"/>
        </w:rPr>
        <w:t>3/паевого фонда - 4 коммерческой организации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┌─┐             ┌─┬─┬─┬─┬─┬─┬─┬─┬─┬─┬─┬─┬─┬─┬─┐ ┌─┬─┬─┬─┬─┐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вид │ │      размер │ │ │ │ │ │ │ │ │ │ │ │ │ │ │ │.│ │ │ │ │ │ рублей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└─┘             └─┴─┴─┴─┴─┴─┴─┴─┴─┴─┴─┴─┴─┴─┴─┘ └─┴─┴─┴─┴─┘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7. Сведения о держателе реестра акционеров акционерного общества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┌─┬─┬─┬─┬─┬─┬─┬─┬─┬─┬─┬─┬─┐       ┌─┬─┬─┬─┬─┬─┬─┬─┬─┬─┐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ОГРН │ │ │ │ │ │ │ │ │ │ │ │ │ │   ИНН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└─┴─┴─┴─┴─┴─┴─┴─┴─┴─┴─┴─┴─┘       └─┴─┴─┴─┴─┴─┴─┴─┴─┴─┘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Ограничение доступа к сведениям </w:t>
      </w:r>
      <w:hyperlink w:anchor="P311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│ │    при необходимости проставить значение 1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8. Если  общество  с  ограниченной  ответственностью  будет  действовать </w:t>
      </w:r>
      <w:proofErr w:type="gramStart"/>
      <w:r>
        <w:rPr>
          <w:sz w:val="18"/>
        </w:rPr>
        <w:t>на</w:t>
      </w:r>
      <w:proofErr w:type="gramEnd"/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основании</w:t>
      </w:r>
      <w:proofErr w:type="gramEnd"/>
      <w:r>
        <w:rPr>
          <w:sz w:val="18"/>
        </w:rPr>
        <w:t xml:space="preserve"> типового устава, указать</w:t>
      </w:r>
    </w:p>
    <w:p w:rsidR="000D7898" w:rsidRDefault="000D7898">
      <w:pPr>
        <w:pStyle w:val="ConsPlusNonformat"/>
        <w:jc w:val="both"/>
      </w:pPr>
      <w:r>
        <w:rPr>
          <w:sz w:val="18"/>
        </w:rPr>
        <w:lastRenderedPageBreak/>
        <w:t xml:space="preserve">  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 │ │  номер типового устава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└─┴─┘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9. Если  учредительным  документом  юридического  лица  предусмотрено,  что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полномочия  </w:t>
      </w:r>
      <w:proofErr w:type="gramStart"/>
      <w:r>
        <w:rPr>
          <w:sz w:val="18"/>
        </w:rPr>
        <w:t>выступать  от  имени юридического лица</w:t>
      </w:r>
      <w:proofErr w:type="gramEnd"/>
      <w:r>
        <w:rPr>
          <w:sz w:val="18"/>
        </w:rPr>
        <w:t xml:space="preserve"> предоставлены нескольким</w:t>
      </w:r>
    </w:p>
    <w:p w:rsidR="000D7898" w:rsidRDefault="000D7898">
      <w:pPr>
        <w:pStyle w:val="ConsPlusNonformat"/>
        <w:jc w:val="both"/>
      </w:pPr>
      <w:r>
        <w:rPr>
          <w:sz w:val="18"/>
        </w:rPr>
        <w:t>лицам,  действующим  совместно  или  независимо  друг  от  друга,   указать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нужное </w:t>
      </w:r>
      <w:hyperlink w:anchor="P313">
        <w:r>
          <w:rPr>
            <w:color w:val="0000FF"/>
            <w:sz w:val="18"/>
          </w:rPr>
          <w:t>&lt;2&gt;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 │ 1 - лица действуют совместно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└─┘ 2 - лица действуют независимо друг от друга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10. Сведения о наличии корпоративного договора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(</w:t>
      </w:r>
      <w:proofErr w:type="gramStart"/>
      <w:r>
        <w:rPr>
          <w:sz w:val="18"/>
        </w:rPr>
        <w:t>нужное</w:t>
      </w:r>
      <w:proofErr w:type="gramEnd"/>
      <w:r>
        <w:rPr>
          <w:sz w:val="18"/>
        </w:rPr>
        <w:t xml:space="preserve"> отметить значением 1)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┌─┐ определяющего объем правомочий участников хозяйственного общества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 │ непропорционально   размерам   принадлежащих  им  долей  в  </w:t>
      </w:r>
      <w:proofErr w:type="gramStart"/>
      <w:r>
        <w:rPr>
          <w:sz w:val="18"/>
        </w:rPr>
        <w:t>уставном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└─┘ </w:t>
      </w:r>
      <w:proofErr w:type="gramStart"/>
      <w:r>
        <w:rPr>
          <w:sz w:val="18"/>
        </w:rPr>
        <w:t>капитале</w:t>
      </w:r>
      <w:proofErr w:type="gramEnd"/>
      <w:r>
        <w:rPr>
          <w:sz w:val="18"/>
        </w:rPr>
        <w:t xml:space="preserve"> хозяйственного общества </w:t>
      </w:r>
      <w:hyperlink w:anchor="P314">
        <w:r>
          <w:rPr>
            <w:color w:val="0000FF"/>
            <w:sz w:val="18"/>
          </w:rPr>
          <w:t>&lt;3&gt;</w:t>
        </w:r>
      </w:hyperlink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 │ предусматривающего ограничения и условия отчуждения долей (акций)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11.  </w:t>
      </w:r>
      <w:proofErr w:type="gramStart"/>
      <w:r>
        <w:rPr>
          <w:sz w:val="18"/>
        </w:rPr>
        <w:t>Сведения  о  крестьянском  (фермерском  хозяйстве,  на  базе имущества</w:t>
      </w:r>
      <w:proofErr w:type="gramEnd"/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которого</w:t>
      </w:r>
      <w:proofErr w:type="gramEnd"/>
      <w:r>
        <w:rPr>
          <w:sz w:val="18"/>
        </w:rPr>
        <w:t xml:space="preserve">    создается   производственный   кооператив   или   хозяйственное</w:t>
      </w:r>
    </w:p>
    <w:p w:rsidR="000D7898" w:rsidRDefault="000D7898">
      <w:pPr>
        <w:pStyle w:val="ConsPlusNonformat"/>
        <w:jc w:val="both"/>
      </w:pPr>
      <w:r>
        <w:rPr>
          <w:sz w:val="18"/>
        </w:rPr>
        <w:t>товарищество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┌─┬─┬─┬─┬─┬─┬─┬─┬─┬─┬─┬─┬─┬─┐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ОГРНИП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└─┴─┴─┴─┴─┴─┴─┴─┴─┴─┴─┴─┴─┴─┘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5" w:name="P311"/>
      <w:bookmarkEnd w:id="5"/>
      <w:r>
        <w:rPr>
          <w:sz w:val="18"/>
        </w:rPr>
        <w:t xml:space="preserve">    &lt;1&gt; Обстоятельства, которые являются основанием для ограничения доступа</w:t>
      </w:r>
    </w:p>
    <w:p w:rsidR="000D7898" w:rsidRDefault="000D7898">
      <w:pPr>
        <w:pStyle w:val="ConsPlusNonformat"/>
        <w:jc w:val="both"/>
      </w:pPr>
      <w:r>
        <w:rPr>
          <w:sz w:val="18"/>
        </w:rPr>
        <w:t>к сведениям, указываются в разделе 3 настоящего заявления.</w:t>
      </w:r>
    </w:p>
    <w:p w:rsidR="000D7898" w:rsidRDefault="000D7898">
      <w:pPr>
        <w:pStyle w:val="ConsPlusNonformat"/>
        <w:jc w:val="both"/>
      </w:pPr>
      <w:bookmarkStart w:id="6" w:name="P313"/>
      <w:bookmarkEnd w:id="6"/>
      <w:r>
        <w:rPr>
          <w:sz w:val="18"/>
        </w:rPr>
        <w:t xml:space="preserve">    &lt;2</w:t>
      </w:r>
      <w:proofErr w:type="gramStart"/>
      <w:r>
        <w:rPr>
          <w:sz w:val="18"/>
        </w:rPr>
        <w:t>&gt; Н</w:t>
      </w:r>
      <w:proofErr w:type="gramEnd"/>
      <w:r>
        <w:rPr>
          <w:sz w:val="18"/>
        </w:rPr>
        <w:t>е указывается в случае заполнения пункта 8 настоящего заявления.</w:t>
      </w:r>
    </w:p>
    <w:p w:rsidR="000D7898" w:rsidRDefault="000D7898">
      <w:pPr>
        <w:pStyle w:val="ConsPlusNonformat"/>
        <w:jc w:val="both"/>
      </w:pPr>
      <w:bookmarkStart w:id="7" w:name="P314"/>
      <w:bookmarkEnd w:id="7"/>
      <w:r>
        <w:rPr>
          <w:sz w:val="18"/>
        </w:rPr>
        <w:t xml:space="preserve">    &lt;3&gt;   Сведения   о   предусмотренном   корпоративным  договором  объеме</w:t>
      </w:r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правомочий  участников общества с ограниченной ответственностью (количество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>голосов, приходящихся на доли участников общества непропорционально размеру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этих  долей)  указываются  в соответствующих листах настоящего заявления, </w:t>
      </w:r>
      <w:proofErr w:type="gramStart"/>
      <w:r>
        <w:rPr>
          <w:sz w:val="18"/>
        </w:rPr>
        <w:t>в</w:t>
      </w:r>
      <w:proofErr w:type="gramEnd"/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которых указываются сведения об учредителях.</w:t>
      </w:r>
      <w:proofErr w:type="gramEnd"/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│0│0│5│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││7000││2140││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Лист</w:t>
      </w:r>
      <w:proofErr w:type="gramStart"/>
      <w:r>
        <w:rPr>
          <w:sz w:val="18"/>
        </w:rPr>
        <w:t xml:space="preserve"> Е</w:t>
      </w:r>
      <w:proofErr w:type="gramEnd"/>
      <w:r>
        <w:rPr>
          <w:sz w:val="18"/>
        </w:rPr>
        <w:t xml:space="preserve"> заявления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страница 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Сведения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о лице, имеющем право без доверенности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действовать от имени юридического лица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1. Сведения о российском юридическом лице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┌─┬─┬─┬─┬─┬─┬─┬─┬─┬─┬─┬─┬─┐         ┌─┬─┬─┬─┬─┬─┬─┬─┬─┬─┐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ОГРН │ │ │ │ │ │ │ │ │ │ │ │ │ │     ИНН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└─┴─┴─┴─┴─┴─┴─┴─┴─┴─┴─┴─┴─┘         └─┴─┴─┴─┴─┴─┴─┴─┴─┴─┘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Ограничение доступа к сведениям </w:t>
      </w:r>
      <w:hyperlink w:anchor="P402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│ │ при необходимости проставить значение 1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lastRenderedPageBreak/>
        <w:t>2. Сведения об иностранном юридическом лице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┌─┬─┬─┬─┬─┬─┬─┬─┬─┬─┐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ИНН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└─┴─┴─┴─┴─┴─┴─┴─┴─┴─┘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Сведения об аккредитованном филиале или представительстве, через которое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будут осуществляться полномочия лица,  имеющего  право  без доверенности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действовать от имени российского юридического лица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Номер записи об аккредитации (НЗА)                  ┌─┬─┬─┬─┬─┬─┬─┬─┬─┬─┬─┐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в государственном реестре аккредитованных филиалов,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представительств иностранных юридических лиц        └─┴─┴─┴─┴─┴─┴─┴─┴─┴─┴─┘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Ограничение доступа к сведениям </w:t>
      </w:r>
      <w:hyperlink w:anchor="P402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│ │ при необходимости проставить значение 1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3. Сведения о физическом лице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Фамилия, имя, отчество на русском языке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(в   русской   транскрипции   для   иностранного   гражданина   и   лица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без гражданства)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Фамилия</w:t>
      </w:r>
      <w:proofErr w:type="gramStart"/>
      <w:r>
        <w:rPr>
          <w:sz w:val="18"/>
        </w:rPr>
        <w:t xml:space="preserve">  │Ж</w:t>
      </w:r>
      <w:proofErr w:type="gramEnd"/>
      <w:r>
        <w:rPr>
          <w:sz w:val="18"/>
        </w:rPr>
        <w:t>│И│Т│Н│И│К│О│В│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Имя      │С│Е│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│Г│Е│Й│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Отчество ┌─┬─┬─┬─┬─┬─┬─┬─┬─┬─┬─┬─┬─┬─┬─┬─┬─┬─┬─┬─┬─┬─┬─┬─┬─┬─┬─┬─┬─┬─┬─┬─┬─┬─┐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</w:t>
      </w:r>
      <w:proofErr w:type="gramStart"/>
      <w:r>
        <w:rPr>
          <w:sz w:val="18"/>
        </w:rPr>
        <w:t>(при     │Н│И│К│О│Л│А│Е│В│И│Ч│ │ │ │ │ │ │ │ │ │ │ │ │ │ │ │ │ │ │ │ │ │ │ │ │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</w:t>
      </w:r>
      <w:proofErr w:type="gramStart"/>
      <w:r>
        <w:rPr>
          <w:sz w:val="18"/>
        </w:rPr>
        <w:t>наличии</w:t>
      </w:r>
      <w:proofErr w:type="gramEnd"/>
      <w:r>
        <w:rPr>
          <w:sz w:val="18"/>
        </w:rPr>
        <w:t>) └─┴─┴─┴─┴─┴─┴─┴─┴─┴─┴─┴─┴─┴─┴─┴─┴─┴─┴─┴─┴─┴─┴─┴─┴─┴─┴─┴─┴─┴─┴─┴─┴─┴─┘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┌─┬─┬─┬─┬─┬─┬─┬─┬─┬─┬─┬─┐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ИНН (при наличии) │5│0│0│9│8│9│7│3│1│3│4│5│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└─┴─┴─┴─┴─┴─┴─┴─┴─┴─┴─┴─┘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Пол               │1│ 1 - мужской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└─┘ 2 - женский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Сведения о рождении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┌─┬─┐ ┌─┬─┐ ┌─┬─┬─┬─┐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Дата рождения │1│2│.│1│1│.│1│9│7│2│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└─┴─┘ └─┴─┘ └─┴─┴─┴─┘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Место рождения </w:t>
      </w:r>
      <w:hyperlink w:anchor="P404">
        <w:r>
          <w:rPr>
            <w:color w:val="0000FF"/>
            <w:sz w:val="18"/>
          </w:rPr>
          <w:t>&lt;2&gt;</w:t>
        </w:r>
      </w:hyperlink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│Г│О│Р│.│ │К│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│А│С│Н│О│Д│А│Р│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8" w:name="P402"/>
      <w:bookmarkEnd w:id="8"/>
      <w:r>
        <w:rPr>
          <w:sz w:val="18"/>
        </w:rPr>
        <w:t xml:space="preserve">    &lt;1&gt; Обстоятельства, которые являются основанием для ограничения доступа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к сведениям, указываются в листе </w:t>
      </w:r>
      <w:proofErr w:type="gramStart"/>
      <w:r>
        <w:rPr>
          <w:sz w:val="18"/>
        </w:rPr>
        <w:t>З</w:t>
      </w:r>
      <w:proofErr w:type="gramEnd"/>
      <w:r>
        <w:rPr>
          <w:sz w:val="18"/>
        </w:rPr>
        <w:t xml:space="preserve"> настоящего заявления.</w:t>
      </w:r>
    </w:p>
    <w:p w:rsidR="000D7898" w:rsidRDefault="000D7898">
      <w:pPr>
        <w:pStyle w:val="ConsPlusNonformat"/>
        <w:jc w:val="both"/>
      </w:pPr>
      <w:bookmarkStart w:id="9" w:name="P404"/>
      <w:bookmarkEnd w:id="9"/>
      <w:r>
        <w:rPr>
          <w:sz w:val="18"/>
        </w:rPr>
        <w:t xml:space="preserve">    &lt;2</w:t>
      </w:r>
      <w:proofErr w:type="gramStart"/>
      <w:r>
        <w:rPr>
          <w:sz w:val="18"/>
        </w:rPr>
        <w:t>&gt; У</w:t>
      </w:r>
      <w:proofErr w:type="gramEnd"/>
      <w:r>
        <w:rPr>
          <w:sz w:val="18"/>
        </w:rPr>
        <w:t>казывается в отношении гражданина Российской Федерации.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│0│0│6│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││7000││2157││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Лист</w:t>
      </w:r>
      <w:proofErr w:type="gramStart"/>
      <w:r>
        <w:rPr>
          <w:sz w:val="18"/>
        </w:rPr>
        <w:t xml:space="preserve"> Е</w:t>
      </w:r>
      <w:proofErr w:type="gramEnd"/>
      <w:r>
        <w:rPr>
          <w:sz w:val="18"/>
        </w:rPr>
        <w:t xml:space="preserve"> заявления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страница 2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Гражданство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┌─┐ 1 - гражданин Российской Федерации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│1│ 2 - иностранный гражданин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└─┘ 3 - лицо без гражданства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Для значения 2 указать код страны гражданства  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иностранного гражданина </w:t>
      </w:r>
      <w:hyperlink w:anchor="P474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Сведения о документе, удостоверяющем личность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Вид документа │2│1│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(код)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┌─┬─┬─┬─┬─┬─┬─┬─┬─┬─┬─┬─┬─┬─┬─┬─┬─┬─┬─┬─┬─┬─┬─┬─┬─┐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Серия и номер документа │0│3│ │1│1│ │0│2│1│0│7│4│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└─┴─┴─┴─┴─┴─┴─┴─┴─┴─┴─┴─┴─┴─┴─┴─┴─┴─┴─┴─┴─┴─┴─┴─┴─┘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┌─┬─┐ ┌─┬─┐ ┌─┬─┬─┬─┐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Дата выдачи   │0│4│.│0│4│.│2│0│1│6│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└─┴─┘ └─┴─┘ └─┴─┴─┴─┘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Кем </w:t>
      </w:r>
      <w:proofErr w:type="gramStart"/>
      <w:r>
        <w:rPr>
          <w:sz w:val="18"/>
        </w:rPr>
        <w:t>выдан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│О│У│Ф│М│С│ │</w:t>
      </w:r>
      <w:proofErr w:type="gramStart"/>
      <w:r>
        <w:rPr>
          <w:sz w:val="18"/>
        </w:rPr>
        <w:t>П</w:t>
      </w:r>
      <w:proofErr w:type="gramEnd"/>
      <w:r>
        <w:rPr>
          <w:sz w:val="18"/>
        </w:rPr>
        <w:t>│О│ │К│Р│А│С│Н│О│Д│А│Р│С│К│О│М│У│ │К│Р│А│Ю│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┌─┬─┬─┐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Код подразделения │2│5│0│-│0│3│5│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└─┴─┴─┘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Должность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│Г│Е│Н│Е│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│А│Л│Ь│Н│Ы│Й│ │Д│И│Р│Е│К│Т│О│Р│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ОГРНИП (для управляющего)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Ограничение доступа к сведениям </w:t>
      </w:r>
      <w:hyperlink w:anchor="P476">
        <w:r>
          <w:rPr>
            <w:color w:val="0000FF"/>
            <w:sz w:val="18"/>
          </w:rPr>
          <w:t>&lt;2&gt;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│ │ при необходимости проставить значение 1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10" w:name="P474"/>
      <w:bookmarkEnd w:id="10"/>
      <w:r>
        <w:rPr>
          <w:sz w:val="18"/>
        </w:rPr>
        <w:t xml:space="preserve">    &lt;1</w:t>
      </w:r>
      <w:proofErr w:type="gramStart"/>
      <w:r>
        <w:rPr>
          <w:sz w:val="18"/>
        </w:rPr>
        <w:t>&gt;  У</w:t>
      </w:r>
      <w:proofErr w:type="gramEnd"/>
      <w:r>
        <w:rPr>
          <w:sz w:val="18"/>
        </w:rPr>
        <w:t xml:space="preserve">казывается   по   Общероссийскому   </w:t>
      </w:r>
      <w:hyperlink r:id="rId10">
        <w:r>
          <w:rPr>
            <w:color w:val="0000FF"/>
            <w:sz w:val="18"/>
          </w:rPr>
          <w:t>классификатору</w:t>
        </w:r>
      </w:hyperlink>
      <w:r>
        <w:rPr>
          <w:sz w:val="18"/>
        </w:rPr>
        <w:t xml:space="preserve">   стран   мира</w:t>
      </w:r>
    </w:p>
    <w:p w:rsidR="000D7898" w:rsidRDefault="000D7898">
      <w:pPr>
        <w:pStyle w:val="ConsPlusNonformat"/>
        <w:jc w:val="both"/>
      </w:pPr>
      <w:r>
        <w:rPr>
          <w:sz w:val="18"/>
        </w:rPr>
        <w:t>(</w:t>
      </w:r>
      <w:proofErr w:type="gramStart"/>
      <w:r>
        <w:rPr>
          <w:sz w:val="18"/>
        </w:rPr>
        <w:t>ОК</w:t>
      </w:r>
      <w:proofErr w:type="gramEnd"/>
      <w:r>
        <w:rPr>
          <w:sz w:val="18"/>
        </w:rPr>
        <w:t xml:space="preserve"> (МК (ИСО 3166) 004-97) 025-2001).</w:t>
      </w:r>
    </w:p>
    <w:p w:rsidR="000D7898" w:rsidRDefault="000D7898">
      <w:pPr>
        <w:pStyle w:val="ConsPlusNonformat"/>
        <w:jc w:val="both"/>
      </w:pPr>
      <w:bookmarkStart w:id="11" w:name="P476"/>
      <w:bookmarkEnd w:id="11"/>
      <w:r>
        <w:rPr>
          <w:sz w:val="18"/>
        </w:rPr>
        <w:t xml:space="preserve">    &lt;2&gt; Обстоятельства, которые являются основанием для ограничения доступа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к сведениям, указываются в листе </w:t>
      </w:r>
      <w:proofErr w:type="gramStart"/>
      <w:r>
        <w:rPr>
          <w:sz w:val="18"/>
        </w:rPr>
        <w:t>З</w:t>
      </w:r>
      <w:proofErr w:type="gramEnd"/>
      <w:r>
        <w:rPr>
          <w:sz w:val="18"/>
        </w:rPr>
        <w:t xml:space="preserve"> настоящего заявления.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│0│0│7│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││7000││2164││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Лист</w:t>
      </w:r>
      <w:proofErr w:type="gramStart"/>
      <w:r>
        <w:rPr>
          <w:sz w:val="18"/>
        </w:rPr>
        <w:t xml:space="preserve"> Ж</w:t>
      </w:r>
      <w:proofErr w:type="gramEnd"/>
      <w:r>
        <w:rPr>
          <w:sz w:val="18"/>
        </w:rPr>
        <w:t xml:space="preserve"> заявления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Сведения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о кодах по Общероссийскому классификатору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видов экономической деятельности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1. Код основного вида деятельности </w:t>
      </w:r>
      <w:hyperlink w:anchor="P553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│7│0│ │1│0│.│1│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2. Коды дополнительных видов деятельности </w:t>
      </w:r>
      <w:hyperlink w:anchor="P553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│7│0│.│1│0│.│2│ │  │7│0│.│2│1│.│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┌─┬─┐ ┌─┬─┐ ┌─┬─┐  ┌─┬─┐ ┌─┬─┐ ┌─┬─┐  ┌─┬─┐ ┌─┬─┐ ┌─┬─┐  ┌─┬─┐ ┌─┬─┐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│.│ │ │.│ │ │  │ │ │.│ │ │.│ │ │  │ │ │.│ │ │.│ │ │  │ │ │.│ │ │.│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└─┴─┘ └─┴─┘ └─┴─┘  └─┴─┘ └─┴─┘ └─┴─┘  └─┴─┘ └─┴─┘ └─┴─┘  └─┴─┘ └─┴─┘ └─┴─┘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12" w:name="P553"/>
      <w:bookmarkEnd w:id="12"/>
      <w:r>
        <w:rPr>
          <w:sz w:val="18"/>
        </w:rPr>
        <w:t xml:space="preserve">    &lt;1</w:t>
      </w:r>
      <w:proofErr w:type="gramStart"/>
      <w:r>
        <w:rPr>
          <w:sz w:val="18"/>
        </w:rPr>
        <w:t>&gt;  У</w:t>
      </w:r>
      <w:proofErr w:type="gramEnd"/>
      <w:r>
        <w:rPr>
          <w:sz w:val="18"/>
        </w:rPr>
        <w:t>казывается  не  менее 4-х цифровых знаков кода по Общероссийскому</w:t>
      </w:r>
    </w:p>
    <w:p w:rsidR="000D7898" w:rsidRDefault="00F11CEA">
      <w:pPr>
        <w:pStyle w:val="ConsPlusNonformat"/>
        <w:jc w:val="both"/>
      </w:pPr>
      <w:hyperlink r:id="rId11">
        <w:r w:rsidR="000D7898">
          <w:rPr>
            <w:color w:val="0000FF"/>
            <w:sz w:val="18"/>
          </w:rPr>
          <w:t>классификатору</w:t>
        </w:r>
      </w:hyperlink>
      <w:r w:rsidR="000D7898">
        <w:rPr>
          <w:sz w:val="18"/>
        </w:rPr>
        <w:t xml:space="preserve"> видов экономической деятельности (</w:t>
      </w:r>
      <w:proofErr w:type="gramStart"/>
      <w:r w:rsidR="000D7898">
        <w:rPr>
          <w:sz w:val="18"/>
        </w:rPr>
        <w:t>ОК</w:t>
      </w:r>
      <w:proofErr w:type="gramEnd"/>
      <w:r w:rsidR="000D7898">
        <w:rPr>
          <w:sz w:val="18"/>
        </w:rPr>
        <w:t xml:space="preserve"> 029-2014 (КДЕС. </w:t>
      </w:r>
      <w:proofErr w:type="gramStart"/>
      <w:r w:rsidR="000D7898">
        <w:rPr>
          <w:sz w:val="18"/>
        </w:rPr>
        <w:t>Ред</w:t>
      </w:r>
      <w:proofErr w:type="gramEnd"/>
      <w:r w:rsidR="000D7898">
        <w:rPr>
          <w:sz w:val="18"/>
        </w:rPr>
        <w:t xml:space="preserve"> 2).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│0│0│8│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││7000││2188││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Лист</w:t>
      </w:r>
      <w:proofErr w:type="gramStart"/>
      <w:r>
        <w:rPr>
          <w:sz w:val="18"/>
        </w:rPr>
        <w:t xml:space="preserve"> И</w:t>
      </w:r>
      <w:proofErr w:type="gramEnd"/>
      <w:r>
        <w:rPr>
          <w:sz w:val="18"/>
        </w:rPr>
        <w:t xml:space="preserve"> заявления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страница 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Сведения о заявителе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1. Заявителем является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┌─┐ 1 - учредитель юридического лица - физическое лицо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│1│ 2 - руководитель юридического лица - учредителя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└─┘ 3 - лицо,     действующее     на     основании    полномочия,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</w:t>
      </w:r>
      <w:proofErr w:type="gramStart"/>
      <w:r>
        <w:rPr>
          <w:sz w:val="18"/>
        </w:rPr>
        <w:t>предусмотренного</w:t>
      </w:r>
      <w:proofErr w:type="gramEnd"/>
      <w:r>
        <w:rPr>
          <w:sz w:val="18"/>
        </w:rPr>
        <w:t xml:space="preserve">  федеральным  законом,  актом специально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уполномоченного  на  то государственного органа или актом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органа местного самоуправления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2. Сведения о юридическом лице </w:t>
      </w:r>
      <w:hyperlink w:anchor="P638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┌─┬─┬─┬─┬─┬─┬─┬─┬─┬─┬─┬─┬─┐            ┌─┬─┬─┬─┬─┬─┬─┬─┬─┬─┐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ОГРН </w:t>
      </w:r>
      <w:hyperlink w:anchor="P64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│ │ │ │ │ │ │ │ │ │ │ │ │ │     ИНН </w:t>
      </w:r>
      <w:hyperlink w:anchor="P642">
        <w:r>
          <w:rPr>
            <w:color w:val="0000FF"/>
            <w:sz w:val="18"/>
          </w:rPr>
          <w:t>&lt;3&gt;</w:t>
        </w:r>
      </w:hyperlink>
      <w:r>
        <w:rPr>
          <w:sz w:val="18"/>
        </w:rPr>
        <w:t>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└─┴─┴─┴─┴─┴─┴─┴─┴─┴─┴─┴─┴─┘            └─┴─┴─┴─┴─┴─┴─┴─┴─┴─┘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Полное наименование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иностранного юридического лица в русской транскрипции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3. Сведения о заявителе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Фамилия, имя, отчество на русском языке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(в   русской   транскрипции   для   иностранного   гражданина   и   лица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без гражданства)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Фамилия</w:t>
      </w:r>
      <w:proofErr w:type="gramStart"/>
      <w:r>
        <w:rPr>
          <w:sz w:val="18"/>
        </w:rPr>
        <w:t xml:space="preserve">  │Ж</w:t>
      </w:r>
      <w:proofErr w:type="gramEnd"/>
      <w:r>
        <w:rPr>
          <w:sz w:val="18"/>
        </w:rPr>
        <w:t>│И│Т│Н│И│К│О│В│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Имя      │С│Е│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│Г│Е│Й│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Отчество ┌─┬─┬─┬─┬─┬─┬─┬─┬─┬─┬─┬─┬─┬─┬─┬─┬─┬─┬─┬─┬─┬─┬─┬─┬─┬─┬─┬─┬─┬─┬─┬─┬─┬─┐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</w:t>
      </w:r>
      <w:proofErr w:type="gramStart"/>
      <w:r>
        <w:rPr>
          <w:sz w:val="18"/>
        </w:rPr>
        <w:t>(при     │Н│И│К│О│Л│А│Е│В│И│Ч│ │ │ │ │ │ │ │ │ │ │ │ │ │ │ │ │ │ │ │ │ │ │ │ │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</w:t>
      </w:r>
      <w:proofErr w:type="gramStart"/>
      <w:r>
        <w:rPr>
          <w:sz w:val="18"/>
        </w:rPr>
        <w:t>наличии</w:t>
      </w:r>
      <w:proofErr w:type="gramEnd"/>
      <w:r>
        <w:rPr>
          <w:sz w:val="18"/>
        </w:rPr>
        <w:t>) └─┴─┴─┴─┴─┴─┴─┴─┴─┴─┴─┴─┴─┴─┴─┴─┴─┴─┴─┴─┴─┴─┴─┴─┴─┴─┴─┴─┴─┴─┴─┴─┴─┴─┘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┌─┬─┬─┬─┬─┬─┬─┬─┬─┬─┬─┬─┐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ИНН (при наличии) │5│0│0│9│8│9│7│3│1│3│4│5│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└─┴─┴─┴─┴─┴─┴─┴─┴─┴─┴─┴─┘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Сведения о рождении </w:t>
      </w:r>
      <w:hyperlink w:anchor="P643">
        <w:r>
          <w:rPr>
            <w:color w:val="0000FF"/>
            <w:sz w:val="18"/>
          </w:rPr>
          <w:t>&lt;4&gt;</w:t>
        </w:r>
      </w:hyperlink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┌─┬─┐ ┌─┬─┐ ┌─┬─┬─┬─┐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Дата рождения │1│2│.│1│1│.│1│9│7│2│</w:t>
      </w:r>
    </w:p>
    <w:p w:rsidR="000D7898" w:rsidRDefault="000D7898">
      <w:pPr>
        <w:pStyle w:val="ConsPlusNonformat"/>
        <w:jc w:val="both"/>
      </w:pPr>
      <w:r>
        <w:rPr>
          <w:sz w:val="18"/>
        </w:rPr>
        <w:lastRenderedPageBreak/>
        <w:t xml:space="preserve">                   └─┴─┘ └─┴─┘ └─┴─┴─┴─┘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Место рождения </w:t>
      </w:r>
      <w:hyperlink w:anchor="P645">
        <w:r>
          <w:rPr>
            <w:color w:val="0000FF"/>
            <w:sz w:val="18"/>
          </w:rPr>
          <w:t>&lt;5&gt;</w:t>
        </w:r>
      </w:hyperlink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│Г│О│Р│.│ │К│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│А│С│Н│О│Д│А│Р│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13" w:name="P638"/>
      <w:bookmarkEnd w:id="13"/>
      <w:r>
        <w:rPr>
          <w:sz w:val="18"/>
        </w:rPr>
        <w:t xml:space="preserve">    &lt;1</w:t>
      </w:r>
      <w:proofErr w:type="gramStart"/>
      <w:r>
        <w:rPr>
          <w:sz w:val="18"/>
        </w:rPr>
        <w:t>&gt;  У</w:t>
      </w:r>
      <w:proofErr w:type="gramEnd"/>
      <w:r>
        <w:rPr>
          <w:sz w:val="18"/>
        </w:rPr>
        <w:t>казываются  в  случае  заполнения листа А настоящего заявления, а</w:t>
      </w:r>
    </w:p>
    <w:p w:rsidR="000D7898" w:rsidRDefault="000D7898">
      <w:pPr>
        <w:pStyle w:val="ConsPlusNonformat"/>
        <w:jc w:val="both"/>
      </w:pPr>
      <w:r>
        <w:rPr>
          <w:sz w:val="18"/>
        </w:rPr>
        <w:t>также  в  отношении  юридического лица, указанного в подпункте 5.1 пункта 5</w:t>
      </w:r>
    </w:p>
    <w:p w:rsidR="000D7898" w:rsidRDefault="000D7898">
      <w:pPr>
        <w:pStyle w:val="ConsPlusNonformat"/>
        <w:jc w:val="both"/>
      </w:pPr>
      <w:r>
        <w:rPr>
          <w:sz w:val="18"/>
        </w:rPr>
        <w:t>листа</w:t>
      </w:r>
      <w:proofErr w:type="gramStart"/>
      <w:r>
        <w:rPr>
          <w:sz w:val="18"/>
        </w:rPr>
        <w:t xml:space="preserve"> В</w:t>
      </w:r>
      <w:proofErr w:type="gramEnd"/>
      <w:r>
        <w:rPr>
          <w:sz w:val="18"/>
        </w:rPr>
        <w:t>, пункте 2 листа Г, пунктах 2 или 3 листа Д настоящего заявления.</w:t>
      </w:r>
    </w:p>
    <w:p w:rsidR="000D7898" w:rsidRDefault="000D7898">
      <w:pPr>
        <w:pStyle w:val="ConsPlusNonformat"/>
        <w:jc w:val="both"/>
      </w:pPr>
      <w:bookmarkStart w:id="14" w:name="P641"/>
      <w:bookmarkEnd w:id="14"/>
      <w:r>
        <w:rPr>
          <w:sz w:val="18"/>
        </w:rPr>
        <w:t xml:space="preserve">    &lt;2</w:t>
      </w:r>
      <w:proofErr w:type="gramStart"/>
      <w:r>
        <w:rPr>
          <w:sz w:val="18"/>
        </w:rPr>
        <w:t>&gt; У</w:t>
      </w:r>
      <w:proofErr w:type="gramEnd"/>
      <w:r>
        <w:rPr>
          <w:sz w:val="18"/>
        </w:rPr>
        <w:t>казывается в отношении российского юридического лица.</w:t>
      </w:r>
    </w:p>
    <w:p w:rsidR="000D7898" w:rsidRDefault="000D7898">
      <w:pPr>
        <w:pStyle w:val="ConsPlusNonformat"/>
        <w:jc w:val="both"/>
      </w:pPr>
      <w:bookmarkStart w:id="15" w:name="P642"/>
      <w:bookmarkEnd w:id="15"/>
      <w:r>
        <w:rPr>
          <w:sz w:val="18"/>
        </w:rPr>
        <w:t xml:space="preserve">    &lt;3</w:t>
      </w:r>
      <w:proofErr w:type="gramStart"/>
      <w:r>
        <w:rPr>
          <w:sz w:val="18"/>
        </w:rPr>
        <w:t>&gt; В</w:t>
      </w:r>
      <w:proofErr w:type="gramEnd"/>
      <w:r>
        <w:rPr>
          <w:sz w:val="18"/>
        </w:rPr>
        <w:t xml:space="preserve"> отношении иностранного юридического лица указывается при наличии.</w:t>
      </w:r>
    </w:p>
    <w:p w:rsidR="000D7898" w:rsidRDefault="000D7898">
      <w:pPr>
        <w:pStyle w:val="ConsPlusNonformat"/>
        <w:jc w:val="both"/>
      </w:pPr>
      <w:bookmarkStart w:id="16" w:name="P643"/>
      <w:bookmarkEnd w:id="16"/>
      <w:r>
        <w:rPr>
          <w:sz w:val="18"/>
        </w:rPr>
        <w:t xml:space="preserve">    &lt;4&gt;  Сведения  могут  не указываться, если в отношении физического лица</w:t>
      </w:r>
    </w:p>
    <w:p w:rsidR="000D7898" w:rsidRDefault="000D7898">
      <w:pPr>
        <w:pStyle w:val="ConsPlusNonformat"/>
        <w:jc w:val="both"/>
      </w:pPr>
      <w:r>
        <w:rPr>
          <w:sz w:val="18"/>
        </w:rPr>
        <w:t>заполнен лист</w:t>
      </w:r>
      <w:proofErr w:type="gramStart"/>
      <w:r>
        <w:rPr>
          <w:sz w:val="18"/>
        </w:rPr>
        <w:t xml:space="preserve"> Б</w:t>
      </w:r>
      <w:proofErr w:type="gramEnd"/>
      <w:r>
        <w:rPr>
          <w:sz w:val="18"/>
        </w:rPr>
        <w:t xml:space="preserve"> настоящего заявления.</w:t>
      </w:r>
    </w:p>
    <w:p w:rsidR="000D7898" w:rsidRDefault="000D7898">
      <w:pPr>
        <w:pStyle w:val="ConsPlusNonformat"/>
        <w:jc w:val="both"/>
      </w:pPr>
      <w:bookmarkStart w:id="17" w:name="P645"/>
      <w:bookmarkEnd w:id="17"/>
      <w:r>
        <w:rPr>
          <w:sz w:val="18"/>
        </w:rPr>
        <w:t xml:space="preserve">    &lt;5</w:t>
      </w:r>
      <w:proofErr w:type="gramStart"/>
      <w:r>
        <w:rPr>
          <w:sz w:val="18"/>
        </w:rPr>
        <w:t>&gt; У</w:t>
      </w:r>
      <w:proofErr w:type="gramEnd"/>
      <w:r>
        <w:rPr>
          <w:sz w:val="18"/>
        </w:rPr>
        <w:t>казывается в отношении гражданина Российской Федерации.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│0│0│9│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││7000││2195││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Лист</w:t>
      </w:r>
      <w:proofErr w:type="gramStart"/>
      <w:r>
        <w:rPr>
          <w:sz w:val="18"/>
        </w:rPr>
        <w:t xml:space="preserve"> И</w:t>
      </w:r>
      <w:proofErr w:type="gramEnd"/>
      <w:r>
        <w:rPr>
          <w:sz w:val="18"/>
        </w:rPr>
        <w:t xml:space="preserve"> заявления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страница 2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Сведения о документе, удостоверяющем личность </w:t>
      </w:r>
      <w:hyperlink w:anchor="P741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┌─┬─┐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Вид документа │2│1│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└─┴─┘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(код)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┌─┬─┬─┬─┬─┬─┬─┬─┬─┬─┬─┬─┬─┬─┬─┬─┬─┬─┬─┬─┬─┬─┬─┬─┬─┐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Серия и номер документа │0│3│ │1│1│ │0│2│1│0│7│4│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└─┴─┴─┴─┴─┴─┴─┴─┴─┴─┴─┴─┴─┴─┴─┴─┴─┴─┴─┴─┴─┴─┴─┴─┴─┘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┌─┬─┐ ┌─┬─┐ ┌─┬─┬─┬─┐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Дата выдачи   │0│4│.│0│4│.│2│0│1│6│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└─┴─┘ └─┴─┘ └─┴─┴─┴─┘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Кем </w:t>
      </w:r>
      <w:proofErr w:type="gramStart"/>
      <w:r>
        <w:rPr>
          <w:sz w:val="18"/>
        </w:rPr>
        <w:t>выдан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│О│У│Ф│М│С│ │</w:t>
      </w:r>
      <w:proofErr w:type="gramStart"/>
      <w:r>
        <w:rPr>
          <w:sz w:val="18"/>
        </w:rPr>
        <w:t>П</w:t>
      </w:r>
      <w:proofErr w:type="gramEnd"/>
      <w:r>
        <w:rPr>
          <w:sz w:val="18"/>
        </w:rPr>
        <w:t>│О│ │К│Р│А│С│Н│О│Д│А│Р│С│К│О│М│У│ │К│Р│А│Ю│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┌─┬─┬─┐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Код подразделения │2│5│0│-│0│3│5│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└─┴─┴─┘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4. Заявитель подтверждает, что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представленный учредительный документ (в  случае,  если юридическое лицо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будет действовать на основании  устава,  утвержденного  его учредителями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(участниками), или учредительного договора)  соответствует установленным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законодательством  Российской  Федерации  требованиям  к  </w:t>
      </w:r>
      <w:proofErr w:type="gramStart"/>
      <w:r>
        <w:rPr>
          <w:sz w:val="18"/>
        </w:rPr>
        <w:t>учредительному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документу   юридического   лица  данной  организационно-правовой  формы;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сведения,   содержащиеся   в   этом   учредительном   документе,    иных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представленных при государственной регистрации  документах  и  настоящем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заявлении,  достоверны;  при   создании   юридического   лица   </w:t>
      </w:r>
      <w:proofErr w:type="gramStart"/>
      <w:r>
        <w:rPr>
          <w:sz w:val="18"/>
        </w:rPr>
        <w:t>соблюден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установленный</w:t>
      </w:r>
      <w:proofErr w:type="gramEnd"/>
      <w:r>
        <w:rPr>
          <w:sz w:val="18"/>
        </w:rPr>
        <w:t xml:space="preserve"> для юридических лиц  данной  организационно-правовой формы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порядок их учреждения, в  том числе оплаты уставного капитала (уставного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lastRenderedPageBreak/>
        <w:t xml:space="preserve">   фонда, складочного капитала, паевого  фонда),  на момент </w:t>
      </w:r>
      <w:proofErr w:type="gramStart"/>
      <w:r>
        <w:rPr>
          <w:sz w:val="18"/>
        </w:rPr>
        <w:t>государственной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регистрации;   в   установленных   законом   случаях   вопросы  создания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юридического   лица   согласованы  с  </w:t>
      </w:r>
      <w:proofErr w:type="gramStart"/>
      <w:r>
        <w:rPr>
          <w:sz w:val="18"/>
        </w:rPr>
        <w:t>соответствующими</w:t>
      </w:r>
      <w:proofErr w:type="gramEnd"/>
      <w:r>
        <w:rPr>
          <w:sz w:val="18"/>
        </w:rPr>
        <w:t xml:space="preserve">  государственными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органами и (или) органами местного самоуправления.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Заявителю  известно, что в случае  представления в орган, осуществляющий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государственную  регистрацию  юридических лиц,  недостоверных  сведений;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документов, содержащих заведомо ложные  сведения; образования (создания)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юридического  лица  через  подставных   лиц;   представления   в  орган,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осуществляющий</w:t>
      </w:r>
      <w:proofErr w:type="gramEnd"/>
      <w:r>
        <w:rPr>
          <w:sz w:val="18"/>
        </w:rPr>
        <w:t xml:space="preserve">  государственную  регистрацию  юридических  лиц,  данных,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повлекшего</w:t>
      </w:r>
      <w:proofErr w:type="gramEnd"/>
      <w:r>
        <w:rPr>
          <w:sz w:val="18"/>
        </w:rPr>
        <w:t xml:space="preserve">  внесение в Единый  государственный  реестр  юридических  лиц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сведений о подставных лицах;  предоставления  документа, удостоверяющего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личность,   или   выдачи   доверенности,  или  приобретения   документа,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удостоверяющего   личность,   или   использования  персональных  данных,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полученных</w:t>
      </w:r>
      <w:proofErr w:type="gramEnd"/>
      <w:r>
        <w:rPr>
          <w:sz w:val="18"/>
        </w:rPr>
        <w:t xml:space="preserve"> незаконным путем, если  эти действия совершены для внесения в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Единый  государственный  реестр  юридических  лиц  сведений о </w:t>
      </w:r>
      <w:proofErr w:type="gramStart"/>
      <w:r>
        <w:rPr>
          <w:sz w:val="18"/>
        </w:rPr>
        <w:t>подставном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лице</w:t>
      </w:r>
      <w:proofErr w:type="gramEnd"/>
      <w:r>
        <w:rPr>
          <w:sz w:val="18"/>
        </w:rPr>
        <w:t>, заявитель несет ответственность,  установленную  законодательством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Российской Федерации об административных  правонарушениях  или уголовным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законодательством Российской Федерации.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Документы,   связанные   с  предоставлением  государственной  услуги  </w:t>
      </w:r>
      <w:proofErr w:type="gramStart"/>
      <w:r>
        <w:rPr>
          <w:sz w:val="18"/>
        </w:rPr>
        <w:t>по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государственной  регистрации юридического лица, направить по  </w:t>
      </w:r>
      <w:proofErr w:type="gramStart"/>
      <w:r>
        <w:rPr>
          <w:sz w:val="18"/>
        </w:rPr>
        <w:t>указанному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ниже адресу электронной почты</w:t>
      </w:r>
    </w:p>
    <w:p w:rsidR="000D7898" w:rsidRDefault="000D789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│I│T│A│L│O│N│K│O│M│P│N│I│@│O│I│L│.│R│U│ │ │ │ │ │ │ │ │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выдать на бумажном носителе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 │ при необходимости проставить значение 1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Номер контактного телефона заявителя │+│7│9│8│5│4│9│5│1│6│0│1│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ЖИТНИКОВ СЕРГЕЙ НИКОЛАЕВИЧ</w:t>
      </w:r>
    </w:p>
    <w:p w:rsidR="000D7898" w:rsidRDefault="000D7898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фамилия, имя, отчество (при наличии) заявителя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(указываются собственноручно) </w:t>
      </w:r>
      <w:hyperlink w:anchor="P743">
        <w:r>
          <w:rPr>
            <w:color w:val="0000FF"/>
            <w:sz w:val="18"/>
          </w:rPr>
          <w:t>&lt;2&gt;</w:t>
        </w:r>
      </w:hyperlink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ЖИТНИКОВ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_____________________________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личная подпись заявителя </w:t>
      </w:r>
      <w:hyperlink w:anchor="P743">
        <w:r>
          <w:rPr>
            <w:color w:val="0000FF"/>
            <w:sz w:val="18"/>
          </w:rPr>
          <w:t>&lt;2&gt;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18" w:name="P741"/>
      <w:bookmarkEnd w:id="18"/>
      <w:r>
        <w:rPr>
          <w:sz w:val="18"/>
        </w:rPr>
        <w:t xml:space="preserve">    &lt;1&gt;  Сведения  могут  не указываться, если в отношении физического лица</w:t>
      </w:r>
    </w:p>
    <w:p w:rsidR="000D7898" w:rsidRDefault="000D7898">
      <w:pPr>
        <w:pStyle w:val="ConsPlusNonformat"/>
        <w:jc w:val="both"/>
      </w:pPr>
      <w:r>
        <w:rPr>
          <w:sz w:val="18"/>
        </w:rPr>
        <w:t>заполнен лист</w:t>
      </w:r>
      <w:proofErr w:type="gramStart"/>
      <w:r>
        <w:rPr>
          <w:sz w:val="18"/>
        </w:rPr>
        <w:t xml:space="preserve"> Б</w:t>
      </w:r>
      <w:proofErr w:type="gramEnd"/>
      <w:r>
        <w:rPr>
          <w:sz w:val="18"/>
        </w:rPr>
        <w:t xml:space="preserve"> настоящего заявления.</w:t>
      </w:r>
    </w:p>
    <w:p w:rsidR="000D7898" w:rsidRDefault="000D7898">
      <w:pPr>
        <w:pStyle w:val="ConsPlusNonformat"/>
        <w:jc w:val="both"/>
      </w:pPr>
      <w:bookmarkStart w:id="19" w:name="P743"/>
      <w:bookmarkEnd w:id="19"/>
      <w:r>
        <w:rPr>
          <w:sz w:val="18"/>
        </w:rPr>
        <w:t xml:space="preserve">    &lt;2&gt; Фамилия, имя, отчество не указываются, личная подпись не ставится </w:t>
      </w:r>
      <w:proofErr w:type="gramStart"/>
      <w:r>
        <w:rPr>
          <w:sz w:val="18"/>
        </w:rPr>
        <w:t>в</w:t>
      </w:r>
      <w:proofErr w:type="gramEnd"/>
    </w:p>
    <w:p w:rsidR="000D7898" w:rsidRDefault="000D7898">
      <w:pPr>
        <w:pStyle w:val="ConsPlusNonformat"/>
        <w:jc w:val="both"/>
      </w:pPr>
      <w:proofErr w:type="gramStart"/>
      <w:r>
        <w:rPr>
          <w:sz w:val="18"/>
        </w:rPr>
        <w:t>случае</w:t>
      </w:r>
      <w:proofErr w:type="gramEnd"/>
      <w:r>
        <w:rPr>
          <w:sz w:val="18"/>
        </w:rPr>
        <w:t xml:space="preserve">  направления  документов  в регистрирующий орган в форме электронных</w:t>
      </w:r>
    </w:p>
    <w:p w:rsidR="000D7898" w:rsidRDefault="000D7898">
      <w:pPr>
        <w:pStyle w:val="ConsPlusNonformat"/>
        <w:jc w:val="both"/>
      </w:pPr>
      <w:r>
        <w:rPr>
          <w:sz w:val="18"/>
        </w:rPr>
        <w:t>документов,  подписанных  усиленной  квалифицированной электронной подписью</w:t>
      </w:r>
    </w:p>
    <w:p w:rsidR="000D7898" w:rsidRDefault="000D7898">
      <w:pPr>
        <w:pStyle w:val="ConsPlusNonformat"/>
        <w:jc w:val="both"/>
      </w:pPr>
      <w:r>
        <w:rPr>
          <w:sz w:val="18"/>
        </w:rPr>
        <w:t>заявителя.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└─┘││││││││││││││└─┘                  ┌─┬─┬─┐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││││││││││││││                Стр. │0│1│0│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││7000││2201││                     └─┴─┴─┘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N Р11001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Лист</w:t>
      </w:r>
      <w:proofErr w:type="gramStart"/>
      <w:r>
        <w:rPr>
          <w:sz w:val="18"/>
        </w:rPr>
        <w:t xml:space="preserve"> И</w:t>
      </w:r>
      <w:proofErr w:type="gramEnd"/>
      <w:r>
        <w:rPr>
          <w:sz w:val="18"/>
        </w:rPr>
        <w:t xml:space="preserve"> заявления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страница 3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5. Заявление представлено в регистрирующий орган непосредственно заявителем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и подписано им в  присутствии  должностного лица регистрирующего органа.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Документ, удостоверяющий личность, заявителем представлен </w:t>
      </w:r>
      <w:hyperlink w:anchor="P786">
        <w:r>
          <w:rPr>
            <w:color w:val="0000FF"/>
            <w:sz w:val="18"/>
          </w:rPr>
          <w:t>&lt;1&gt;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_____________________________________   ___________________________________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должность                      подпись, фамилия и инициалы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lastRenderedPageBreak/>
        <w:t xml:space="preserve">6. Сведения  о  лице, засвидетельствовавшем подлинность подписи заявителя </w:t>
      </w:r>
      <w:proofErr w:type="gramStart"/>
      <w:r>
        <w:rPr>
          <w:sz w:val="18"/>
        </w:rPr>
        <w:t>в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нотариальном </w:t>
      </w:r>
      <w:proofErr w:type="gramStart"/>
      <w:r>
        <w:rPr>
          <w:sz w:val="18"/>
        </w:rPr>
        <w:t>порядке</w:t>
      </w:r>
      <w:proofErr w:type="gramEnd"/>
      <w:r>
        <w:rPr>
          <w:sz w:val="18"/>
        </w:rPr>
        <w:t xml:space="preserve"> </w:t>
      </w:r>
      <w:hyperlink w:anchor="P787">
        <w:r>
          <w:rPr>
            <w:color w:val="0000FF"/>
            <w:sz w:val="18"/>
          </w:rPr>
          <w:t>&lt;2&gt;</w:t>
        </w:r>
      </w:hyperlink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Лицом, засвидетельствовавшим подлинность подписи заявителя, является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┌─┐ 1 - нотариус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│ │ 2 - лицо, замещающее временно отсутствующего нотариуса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└─┘ 3 - должностное  лицо,  уполномоченное  на  совершение </w:t>
      </w:r>
      <w:proofErr w:type="gramStart"/>
      <w:r>
        <w:rPr>
          <w:sz w:val="18"/>
        </w:rPr>
        <w:t>нотариального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действия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                                  ┌─┬─┬─┬─┬─┬─┬─┬─┬─┬─┬─┬─┐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ИНН лица, засвидетельствовавшего   │ │ │ │ │ │ │ │ │ │ │ │ │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подлинность подписи заявителя:     └─┴─┴─┴─┴─┴─┴─┴─┴─┴─┴─┴─┘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7. Отметка   о  согласовании  создания  юридического  лица  с  </w:t>
      </w:r>
      <w:proofErr w:type="gramStart"/>
      <w:r>
        <w:rPr>
          <w:sz w:val="18"/>
        </w:rPr>
        <w:t>иностранными</w:t>
      </w:r>
      <w:proofErr w:type="gramEnd"/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инвестициями  на  территории  </w:t>
      </w:r>
      <w:proofErr w:type="gramStart"/>
      <w:r>
        <w:rPr>
          <w:sz w:val="18"/>
        </w:rPr>
        <w:t>закрытого</w:t>
      </w:r>
      <w:proofErr w:type="gramEnd"/>
      <w:r>
        <w:rPr>
          <w:sz w:val="18"/>
        </w:rPr>
        <w:t xml:space="preserve"> административно-территориального</w:t>
      </w: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образования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0D7898" w:rsidRDefault="000D7898">
      <w:pPr>
        <w:pStyle w:val="ConsPlusNonformat"/>
        <w:jc w:val="both"/>
      </w:pPr>
      <w:bookmarkStart w:id="20" w:name="P786"/>
      <w:bookmarkEnd w:id="20"/>
      <w:r>
        <w:rPr>
          <w:sz w:val="18"/>
        </w:rPr>
        <w:t xml:space="preserve">    &lt;1</w:t>
      </w:r>
      <w:proofErr w:type="gramStart"/>
      <w:r>
        <w:rPr>
          <w:sz w:val="18"/>
        </w:rPr>
        <w:t>&gt; З</w:t>
      </w:r>
      <w:proofErr w:type="gramEnd"/>
      <w:r>
        <w:rPr>
          <w:sz w:val="18"/>
        </w:rPr>
        <w:t>аполняется должностным лицом регистрирующего органа.</w:t>
      </w:r>
    </w:p>
    <w:p w:rsidR="000D7898" w:rsidRDefault="000D7898">
      <w:pPr>
        <w:pStyle w:val="ConsPlusNonformat"/>
        <w:jc w:val="both"/>
      </w:pPr>
      <w:bookmarkStart w:id="21" w:name="P787"/>
      <w:bookmarkEnd w:id="21"/>
      <w:r>
        <w:rPr>
          <w:sz w:val="18"/>
        </w:rPr>
        <w:t xml:space="preserve">    &lt;2</w:t>
      </w:r>
      <w:proofErr w:type="gramStart"/>
      <w:r>
        <w:rPr>
          <w:sz w:val="18"/>
        </w:rPr>
        <w:t>&gt;   З</w:t>
      </w:r>
      <w:proofErr w:type="gramEnd"/>
      <w:r>
        <w:rPr>
          <w:sz w:val="18"/>
        </w:rPr>
        <w:t>аполняется   лицом,  засвидетельствовавшим  подлинность  подписи</w:t>
      </w:r>
    </w:p>
    <w:p w:rsidR="000D7898" w:rsidRDefault="000D7898">
      <w:pPr>
        <w:pStyle w:val="ConsPlusNonformat"/>
        <w:jc w:val="both"/>
      </w:pPr>
      <w:r>
        <w:rPr>
          <w:sz w:val="18"/>
        </w:rPr>
        <w:t>заявителя в нотариальном порядке.</w:t>
      </w:r>
    </w:p>
    <w:p w:rsidR="000D7898" w:rsidRDefault="000D7898">
      <w:pPr>
        <w:pStyle w:val="ConsPlusNonformat"/>
        <w:jc w:val="both"/>
      </w:pPr>
    </w:p>
    <w:p w:rsidR="000D7898" w:rsidRDefault="000D789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0D7898" w:rsidRDefault="000D789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0D7898" w:rsidRDefault="000D7898">
      <w:pPr>
        <w:pStyle w:val="ConsPlusNormal"/>
        <w:ind w:firstLine="540"/>
        <w:jc w:val="both"/>
      </w:pPr>
    </w:p>
    <w:p w:rsidR="000D7898" w:rsidRDefault="000D7898">
      <w:pPr>
        <w:pStyle w:val="ConsPlusNormal"/>
        <w:ind w:firstLine="540"/>
        <w:jc w:val="both"/>
      </w:pPr>
    </w:p>
    <w:p w:rsidR="000D7898" w:rsidRDefault="000D78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B0C" w:rsidRDefault="00350B0C"/>
    <w:sectPr w:rsidR="00350B0C" w:rsidSect="0059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98"/>
    <w:rsid w:val="000D7898"/>
    <w:rsid w:val="00350B0C"/>
    <w:rsid w:val="00F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78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7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78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7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78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78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78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78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7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78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7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78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78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78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F885442D3A3266ED68C43CC20C48C5CBCF3EA9B24A363CB21F9522A35C78F0EE793B2EB07C679D33FA8025C4DCFA2C95574CEA432A6EDSED6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F885442D3A3266ED68C43CC20C48C5CBCF3EA9B24A363CB21F9522A35C78F0EE793B2EB07C674DD3FA8025C4DCFA2C95574CEA432A6EDSED6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F885442D3A3266ED69043CB20C48C5EBCF0E89F2BFE69C378F5502D3A988A09F693B2EC19C075C536FC51S1DBJ" TargetMode="External"/><Relationship Id="rId11" Type="http://schemas.openxmlformats.org/officeDocument/2006/relationships/hyperlink" Target="consultantplus://offline/ref=2FEF885442D3A3266ED68C43CC20C48C5CBDFAE39824A363CB21F9522A35C78F1CE7CBBEEA00DE71DF2AFE531AS1DBJ" TargetMode="External"/><Relationship Id="rId5" Type="http://schemas.openxmlformats.org/officeDocument/2006/relationships/hyperlink" Target="consultantplus://offline/ref=2FEF885442D3A3266ED68C43CC20C48C5BB9F0E99927A363CB21F9522A35C78F1CE7CBBEEA00DE71DF2AFE531AS1DBJ" TargetMode="External"/><Relationship Id="rId10" Type="http://schemas.openxmlformats.org/officeDocument/2006/relationships/hyperlink" Target="consultantplus://offline/ref=2FEF885442D3A3266ED68C43CC20C48C5CBBF0E89529A363CB21F9522A35C78F0EE793B2EB07C070DB3FA8025C4DCFA2C95574CEA432A6EDSED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EF885442D3A3266ED68C43CC20C48C5CBCF3EA9B24A363CB21F9522A35C78F0EE793B2EB07C679D33FA8025C4DCFA2C95574CEA432A6EDSE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6591</Words>
  <Characters>37573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Донец Анастасия Сергеевна</dc:creator>
  <cp:lastModifiedBy>Пономарева Александра Сергеевна</cp:lastModifiedBy>
  <cp:revision>2</cp:revision>
  <dcterms:created xsi:type="dcterms:W3CDTF">2023-04-17T09:03:00Z</dcterms:created>
  <dcterms:modified xsi:type="dcterms:W3CDTF">2023-05-12T06:59:00Z</dcterms:modified>
</cp:coreProperties>
</file>